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B7" w:rsidRDefault="002503B7" w:rsidP="002503B7">
      <w:pPr>
        <w:pStyle w:val="a4"/>
        <w:rPr>
          <w:color w:val="444444"/>
        </w:rPr>
      </w:pPr>
      <w:bookmarkStart w:id="0" w:name="_GoBack"/>
      <w:r w:rsidRPr="002503B7">
        <w:rPr>
          <w:color w:val="444444"/>
        </w:rPr>
        <w:t>国家公务员局综合司关于公安机关网络安全与执法等职位录用体检视力项目适用标准的复函</w:t>
      </w:r>
    </w:p>
    <w:bookmarkEnd w:id="0"/>
    <w:p w:rsidR="002503B7" w:rsidRPr="002503B7" w:rsidRDefault="002503B7" w:rsidP="002503B7">
      <w:pPr>
        <w:widowControl/>
        <w:jc w:val="left"/>
        <w:rPr>
          <w:rFonts w:ascii="宋体" w:hAnsi="宋体" w:cs="宋体"/>
          <w:color w:val="444444"/>
          <w:kern w:val="0"/>
          <w:sz w:val="24"/>
          <w:szCs w:val="24"/>
        </w:rPr>
      </w:pPr>
      <w:r w:rsidRPr="002503B7">
        <w:rPr>
          <w:rFonts w:ascii="宋体" w:hAnsi="宋体" w:cs="宋体"/>
          <w:color w:val="444444"/>
          <w:kern w:val="0"/>
          <w:sz w:val="24"/>
          <w:szCs w:val="24"/>
        </w:rPr>
        <w:t xml:space="preserve">公安部人事训练局： </w:t>
      </w:r>
    </w:p>
    <w:p w:rsidR="002503B7" w:rsidRPr="002503B7" w:rsidRDefault="002503B7" w:rsidP="002503B7">
      <w:pPr>
        <w:widowControl/>
        <w:spacing w:before="100" w:beforeAutospacing="1" w:after="100" w:afterAutospacing="1"/>
        <w:jc w:val="left"/>
        <w:rPr>
          <w:rFonts w:ascii="宋体" w:hAnsi="宋体" w:cs="宋体"/>
          <w:color w:val="444444"/>
          <w:kern w:val="0"/>
          <w:sz w:val="24"/>
          <w:szCs w:val="24"/>
        </w:rPr>
      </w:pPr>
      <w:r w:rsidRPr="002503B7">
        <w:rPr>
          <w:rFonts w:ascii="宋体" w:hAnsi="宋体" w:cs="宋体"/>
          <w:color w:val="444444"/>
          <w:kern w:val="0"/>
          <w:sz w:val="24"/>
          <w:szCs w:val="24"/>
        </w:rPr>
        <w:t>你局《关于明确人民警察相关职位体检适用标准的函》(公人〔2014〕1161号)收悉。经与国家卫生计生委医政医管局研究决定，报考公安机关网络安全与执法、痕迹检验、刑事技术职位人员录用体检视力项目适用于《公务员录用体检特殊标准》第一条“单侧矫正视力低于5.0，不合格”的标准。</w:t>
      </w:r>
    </w:p>
    <w:p w:rsidR="002503B7" w:rsidRPr="002503B7" w:rsidRDefault="002503B7" w:rsidP="002503B7">
      <w:pPr>
        <w:widowControl/>
        <w:spacing w:before="100" w:beforeAutospacing="1" w:after="100" w:afterAutospacing="1"/>
        <w:jc w:val="right"/>
        <w:rPr>
          <w:rFonts w:ascii="宋体" w:hAnsi="宋体" w:cs="宋体"/>
          <w:color w:val="444444"/>
          <w:kern w:val="0"/>
          <w:sz w:val="24"/>
          <w:szCs w:val="24"/>
        </w:rPr>
      </w:pPr>
      <w:r w:rsidRPr="002503B7">
        <w:rPr>
          <w:rFonts w:ascii="宋体" w:hAnsi="宋体" w:cs="宋体"/>
          <w:color w:val="444444"/>
          <w:kern w:val="0"/>
          <w:sz w:val="24"/>
          <w:szCs w:val="24"/>
        </w:rPr>
        <w:t>国家公务员局综合司</w:t>
      </w:r>
    </w:p>
    <w:p w:rsidR="002503B7" w:rsidRPr="002503B7" w:rsidRDefault="002503B7" w:rsidP="002503B7">
      <w:pPr>
        <w:widowControl/>
        <w:spacing w:before="100" w:beforeAutospacing="1" w:after="100" w:afterAutospacing="1"/>
        <w:jc w:val="right"/>
        <w:rPr>
          <w:rFonts w:ascii="宋体" w:hAnsi="宋体" w:cs="宋体"/>
          <w:color w:val="444444"/>
          <w:kern w:val="0"/>
          <w:sz w:val="24"/>
          <w:szCs w:val="24"/>
        </w:rPr>
      </w:pPr>
      <w:r w:rsidRPr="002503B7">
        <w:rPr>
          <w:rFonts w:ascii="宋体" w:hAnsi="宋体" w:cs="宋体"/>
          <w:color w:val="444444"/>
          <w:kern w:val="0"/>
          <w:sz w:val="24"/>
          <w:szCs w:val="24"/>
        </w:rPr>
        <w:t>2014年12月15日</w:t>
      </w:r>
    </w:p>
    <w:p w:rsidR="00AF478D" w:rsidRPr="002503B7" w:rsidRDefault="00AF478D"/>
    <w:sectPr w:rsidR="00AF478D" w:rsidRPr="00250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B7"/>
    <w:rsid w:val="002503B7"/>
    <w:rsid w:val="00AF4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楷体_GB2312" w:hAnsi="Times New Roman" w:cs="Times New Roman"/>
        <w:color w:val="FF0000"/>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03B7"/>
    <w:rPr>
      <w:color w:val="444444"/>
      <w:u w:val="single"/>
    </w:rPr>
  </w:style>
  <w:style w:type="paragraph" w:styleId="a4">
    <w:name w:val="Normal (Web)"/>
    <w:basedOn w:val="a"/>
    <w:uiPriority w:val="99"/>
    <w:semiHidden/>
    <w:unhideWhenUsed/>
    <w:rsid w:val="002503B7"/>
    <w:pPr>
      <w:widowControl/>
      <w:spacing w:before="100" w:beforeAutospacing="1" w:after="100" w:afterAutospacing="1"/>
      <w:jc w:val="left"/>
    </w:pPr>
    <w:rPr>
      <w:rFonts w:ascii="宋体" w:hAnsi="宋体" w:cs="宋体"/>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楷体_GB2312" w:hAnsi="Times New Roman" w:cs="Times New Roman"/>
        <w:color w:val="FF0000"/>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03B7"/>
    <w:rPr>
      <w:color w:val="444444"/>
      <w:u w:val="single"/>
    </w:rPr>
  </w:style>
  <w:style w:type="paragraph" w:styleId="a4">
    <w:name w:val="Normal (Web)"/>
    <w:basedOn w:val="a"/>
    <w:uiPriority w:val="99"/>
    <w:semiHidden/>
    <w:unhideWhenUsed/>
    <w:rsid w:val="002503B7"/>
    <w:pPr>
      <w:widowControl/>
      <w:spacing w:before="100" w:beforeAutospacing="1" w:after="100" w:afterAutospacing="1"/>
      <w:jc w:val="left"/>
    </w:pPr>
    <w:rPr>
      <w:rFonts w:ascii="宋体" w:hAnsi="宋体" w:cs="宋体"/>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41907">
      <w:bodyDiv w:val="1"/>
      <w:marLeft w:val="0"/>
      <w:marRight w:val="0"/>
      <w:marTop w:val="0"/>
      <w:marBottom w:val="0"/>
      <w:divBdr>
        <w:top w:val="none" w:sz="0" w:space="0" w:color="auto"/>
        <w:left w:val="none" w:sz="0" w:space="0" w:color="auto"/>
        <w:bottom w:val="none" w:sz="0" w:space="0" w:color="auto"/>
        <w:right w:val="none" w:sz="0" w:space="0" w:color="auto"/>
      </w:divBdr>
      <w:divsChild>
        <w:div w:id="1995453831">
          <w:marLeft w:val="0"/>
          <w:marRight w:val="0"/>
          <w:marTop w:val="0"/>
          <w:marBottom w:val="600"/>
          <w:divBdr>
            <w:top w:val="none" w:sz="0" w:space="0" w:color="auto"/>
            <w:left w:val="none" w:sz="0" w:space="0" w:color="auto"/>
            <w:bottom w:val="none" w:sz="0" w:space="0" w:color="auto"/>
            <w:right w:val="none" w:sz="0" w:space="0" w:color="auto"/>
          </w:divBdr>
          <w:divsChild>
            <w:div w:id="348409601">
              <w:marLeft w:val="0"/>
              <w:marRight w:val="0"/>
              <w:marTop w:val="0"/>
              <w:marBottom w:val="0"/>
              <w:divBdr>
                <w:top w:val="none" w:sz="0" w:space="0" w:color="auto"/>
                <w:left w:val="none" w:sz="0" w:space="0" w:color="auto"/>
                <w:bottom w:val="none" w:sz="0" w:space="0" w:color="auto"/>
                <w:right w:val="none" w:sz="0" w:space="0" w:color="auto"/>
              </w:divBdr>
              <w:divsChild>
                <w:div w:id="15008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4022">
      <w:bodyDiv w:val="1"/>
      <w:marLeft w:val="0"/>
      <w:marRight w:val="0"/>
      <w:marTop w:val="0"/>
      <w:marBottom w:val="0"/>
      <w:divBdr>
        <w:top w:val="none" w:sz="0" w:space="0" w:color="auto"/>
        <w:left w:val="none" w:sz="0" w:space="0" w:color="auto"/>
        <w:bottom w:val="none" w:sz="0" w:space="0" w:color="auto"/>
        <w:right w:val="none" w:sz="0" w:space="0" w:color="auto"/>
      </w:divBdr>
      <w:divsChild>
        <w:div w:id="1512374618">
          <w:marLeft w:val="0"/>
          <w:marRight w:val="0"/>
          <w:marTop w:val="0"/>
          <w:marBottom w:val="600"/>
          <w:divBdr>
            <w:top w:val="none" w:sz="0" w:space="0" w:color="auto"/>
            <w:left w:val="none" w:sz="0" w:space="0" w:color="auto"/>
            <w:bottom w:val="none" w:sz="0" w:space="0" w:color="auto"/>
            <w:right w:val="none" w:sz="0" w:space="0" w:color="auto"/>
          </w:divBdr>
          <w:divsChild>
            <w:div w:id="2013559335">
              <w:marLeft w:val="0"/>
              <w:marRight w:val="0"/>
              <w:marTop w:val="0"/>
              <w:marBottom w:val="0"/>
              <w:divBdr>
                <w:top w:val="none" w:sz="0" w:space="0" w:color="auto"/>
                <w:left w:val="none" w:sz="0" w:space="0" w:color="auto"/>
                <w:bottom w:val="none" w:sz="0" w:space="0" w:color="auto"/>
                <w:right w:val="none" w:sz="0" w:space="0" w:color="auto"/>
              </w:divBdr>
              <w:divsChild>
                <w:div w:id="13736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Company>china</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2017-06-12T01:52:00Z</dcterms:created>
  <dcterms:modified xsi:type="dcterms:W3CDTF">2017-06-12T01:52:00Z</dcterms:modified>
</cp:coreProperties>
</file>