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DB" w:rsidRDefault="00C77CDB" w:rsidP="00C77CDB">
      <w:pPr>
        <w:rPr>
          <w:rFonts w:ascii="黑体" w:eastAsia="黑体" w:hAnsi="黑体"/>
          <w:sz w:val="32"/>
          <w:szCs w:val="32"/>
        </w:rPr>
      </w:pPr>
      <w:r>
        <w:rPr>
          <w:rFonts w:ascii="黑体" w:eastAsia="黑体" w:hAnsi="黑体" w:hint="eastAsia"/>
          <w:sz w:val="32"/>
          <w:szCs w:val="32"/>
        </w:rPr>
        <w:t>附件2</w:t>
      </w:r>
    </w:p>
    <w:p w:rsidR="00C77CDB" w:rsidRDefault="00C77CDB" w:rsidP="00C77CDB">
      <w:pPr>
        <w:spacing w:line="0" w:lineRule="atLeas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现场报名资料明细</w:t>
      </w:r>
    </w:p>
    <w:p w:rsidR="00C77CDB" w:rsidRDefault="00C77CDB" w:rsidP="00C77CDB">
      <w:pPr>
        <w:jc w:val="center"/>
        <w:rPr>
          <w:rFonts w:ascii="宋体" w:hAnsi="宋体" w:cs="宋体"/>
          <w:b/>
          <w:bCs/>
          <w:kern w:val="0"/>
          <w:sz w:val="32"/>
          <w:szCs w:val="32"/>
        </w:rPr>
      </w:pP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1、《2019年下半年增城区应急管理局及下属事业单位公开招用聘员报名表》；</w:t>
      </w: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2、身份证、户口薄、毕业证（学历须</w:t>
      </w:r>
      <w:proofErr w:type="gramStart"/>
      <w:r>
        <w:rPr>
          <w:rFonts w:ascii="仿宋_GB2312" w:eastAsia="仿宋_GB2312" w:hAnsi="仿宋" w:cs="宋体" w:hint="eastAsia"/>
          <w:bCs/>
          <w:kern w:val="0"/>
          <w:sz w:val="32"/>
          <w:szCs w:val="32"/>
        </w:rPr>
        <w:t>附上学信网</w:t>
      </w:r>
      <w:proofErr w:type="gramEnd"/>
      <w:r>
        <w:rPr>
          <w:rFonts w:ascii="仿宋_GB2312" w:eastAsia="仿宋_GB2312" w:hAnsi="仿宋" w:cs="宋体" w:hint="eastAsia"/>
          <w:bCs/>
          <w:kern w:val="0"/>
          <w:sz w:val="32"/>
          <w:szCs w:val="32"/>
        </w:rPr>
        <w:t>高等学历在线验证报告）原件及复印件（原件审查后退还）；</w:t>
      </w: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3、本人近期一寸免冠正面蓝底彩照2张；</w:t>
      </w: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4、户口或居住所在地计生部门出具的无违反计划生育证明原件及复印件（原件审查后退还）；</w:t>
      </w:r>
    </w:p>
    <w:p w:rsidR="00C77CDB" w:rsidRDefault="00C77CDB" w:rsidP="00C77CDB">
      <w:pPr>
        <w:ind w:firstLineChars="196" w:firstLine="627"/>
        <w:rPr>
          <w:rFonts w:ascii="仿宋_GB2312" w:eastAsia="仿宋_GB2312" w:hAnsi="仿宋" w:cs="宋体"/>
          <w:bCs/>
          <w:kern w:val="0"/>
          <w:sz w:val="32"/>
          <w:szCs w:val="32"/>
        </w:rPr>
      </w:pPr>
      <w:r>
        <w:rPr>
          <w:rFonts w:ascii="仿宋_GB2312" w:eastAsia="仿宋_GB2312" w:hAnsi="仿宋" w:cs="宋体" w:hint="eastAsia"/>
          <w:bCs/>
          <w:kern w:val="0"/>
          <w:sz w:val="32"/>
          <w:szCs w:val="32"/>
        </w:rPr>
        <w:t>5、报考辅助执法岗（岗位编号2019ZF003）的考生提供退役军人证原件及复印件（原件审查后退还）。</w:t>
      </w:r>
    </w:p>
    <w:p w:rsidR="00C77CDB" w:rsidRDefault="00C77CDB" w:rsidP="00C77CDB">
      <w:pPr>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所有证明材料复印件统一为A4纸规格,户口簿需复印户主页及本人页。</w:t>
      </w:r>
    </w:p>
    <w:p w:rsidR="00C77CDB" w:rsidRDefault="00C77CDB" w:rsidP="00C77CDB">
      <w:pPr>
        <w:ind w:firstLineChars="200" w:firstLine="643"/>
        <w:rPr>
          <w:rFonts w:ascii="Calibri" w:eastAsia="仿宋_GB2312" w:hAnsi="Calibri" w:cs="宋体"/>
          <w:bCs/>
          <w:kern w:val="0"/>
          <w:sz w:val="32"/>
          <w:szCs w:val="32"/>
        </w:rPr>
      </w:pPr>
      <w:r>
        <w:rPr>
          <w:rFonts w:ascii="仿宋_GB2312" w:eastAsia="仿宋_GB2312" w:hAnsi="宋体" w:hint="eastAsia"/>
          <w:b/>
          <w:kern w:val="0"/>
          <w:sz w:val="32"/>
          <w:szCs w:val="32"/>
        </w:rPr>
        <w:t>所有资料凡弄虚作假的，一经查实，取消报考或招用资格，3年内不得报考本单位招用。对伪造、变造有关证件、材料、信息，骗取考试资格的，将按有关规定予以处理</w:t>
      </w:r>
      <w:r>
        <w:rPr>
          <w:rFonts w:ascii="仿宋_GB2312" w:eastAsia="仿宋_GB2312" w:hAnsi="宋体"/>
          <w:b/>
          <w:kern w:val="0"/>
          <w:sz w:val="32"/>
          <w:szCs w:val="32"/>
        </w:rPr>
        <w:t>。</w:t>
      </w:r>
    </w:p>
    <w:p w:rsidR="00450699" w:rsidRPr="00C77CDB" w:rsidRDefault="00450699"/>
    <w:sectPr w:rsidR="00450699" w:rsidRPr="00C77CDB" w:rsidSect="00B24D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114D9"/>
    <w:multiLevelType w:val="singleLevel"/>
    <w:tmpl w:val="5DB114D9"/>
    <w:lvl w:ilvl="0">
      <w:start w:val="1"/>
      <w:numFmt w:val="chineseCounting"/>
      <w:suff w:val="space"/>
      <w:lvlText w:val="第%1条"/>
      <w:lvlJc w:val="left"/>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7CDB"/>
    <w:rsid w:val="000D081F"/>
    <w:rsid w:val="00450699"/>
    <w:rsid w:val="00B24DCB"/>
    <w:rsid w:val="00C77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D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77CDB"/>
    <w:rPr>
      <w:b/>
      <w:bCs/>
    </w:rPr>
  </w:style>
  <w:style w:type="paragraph" w:customStyle="1" w:styleId="Style2">
    <w:name w:val="_Style 2"/>
    <w:uiPriority w:val="1"/>
    <w:qFormat/>
    <w:rsid w:val="00C77CDB"/>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赖锐钱</dc:creator>
  <cp:keywords/>
  <dc:description/>
  <cp:lastModifiedBy>赖锐钱</cp:lastModifiedBy>
  <cp:revision>3</cp:revision>
  <dcterms:created xsi:type="dcterms:W3CDTF">2019-10-28T08:01:00Z</dcterms:created>
  <dcterms:modified xsi:type="dcterms:W3CDTF">2019-10-28T08:02:00Z</dcterms:modified>
</cp:coreProperties>
</file>